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7AE2E9A1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354270">
        <w:rPr>
          <w:rFonts w:ascii="Sylfaen" w:hAnsi="Sylfaen"/>
          <w:b/>
          <w:lang w:val="en-US"/>
        </w:rPr>
        <w:t xml:space="preserve"> </w:t>
      </w:r>
      <w:r w:rsidR="00354270">
        <w:rPr>
          <w:rFonts w:ascii="Sylfaen" w:hAnsi="Sylfaen"/>
          <w:b/>
          <w:lang w:val="ka-GE"/>
        </w:rPr>
        <w:t>შესყიდვაზე:</w:t>
      </w:r>
    </w:p>
    <w:p w14:paraId="77B9AECA" w14:textId="010E2AEF" w:rsidR="00686AAD" w:rsidRPr="00354270" w:rsidRDefault="00B36E3A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აღგზნები</w:t>
      </w:r>
      <w:r w:rsidR="00354270">
        <w:rPr>
          <w:rFonts w:ascii="Sylfaen" w:hAnsi="Sylfaen"/>
          <w:b/>
          <w:lang w:val="ka-GE"/>
        </w:rPr>
        <w:t xml:space="preserve">ს სისტემის </w:t>
      </w:r>
      <w:r>
        <w:rPr>
          <w:rFonts w:ascii="Sylfaen" w:hAnsi="Sylfaen"/>
          <w:b/>
          <w:lang w:val="ka-GE"/>
        </w:rPr>
        <w:t>აგება</w:t>
      </w:r>
      <w:r w:rsidR="00354270">
        <w:rPr>
          <w:rFonts w:ascii="Sylfaen" w:hAnsi="Sylfaen"/>
          <w:b/>
          <w:lang w:val="ka-GE"/>
        </w:rPr>
        <w:t xml:space="preserve"> ჰიდროელექტროსადგურებზე</w:t>
      </w:r>
    </w:p>
    <w:p w14:paraId="79DD18AD" w14:textId="5DF5F6AB" w:rsidR="00346E14" w:rsidRPr="00354270" w:rsidRDefault="00346E14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54270">
        <w:rPr>
          <w:rFonts w:ascii="Sylfaen" w:hAnsi="Sylfaen"/>
          <w:b/>
          <w:lang w:val="ka-GE"/>
        </w:rPr>
        <w:t>#</w:t>
      </w:r>
      <w:r w:rsidR="00C91485">
        <w:rPr>
          <w:rFonts w:ascii="Sylfaen" w:hAnsi="Sylfaen"/>
          <w:b/>
          <w:lang w:val="en-US"/>
        </w:rPr>
        <w:t>08</w:t>
      </w:r>
      <w:r w:rsidRPr="00354270">
        <w:rPr>
          <w:rFonts w:ascii="Sylfaen" w:hAnsi="Sylfaen"/>
          <w:b/>
          <w:lang w:val="ka-GE"/>
        </w:rPr>
        <w:t>/0</w:t>
      </w:r>
      <w:r w:rsidR="00C91485">
        <w:rPr>
          <w:rFonts w:ascii="Sylfaen" w:hAnsi="Sylfaen"/>
          <w:b/>
          <w:lang w:val="en-US"/>
        </w:rPr>
        <w:t>5</w:t>
      </w:r>
      <w:r w:rsidRPr="00354270">
        <w:rPr>
          <w:rFonts w:ascii="Sylfaen" w:hAnsi="Sylfaen"/>
          <w:b/>
          <w:lang w:val="ka-GE"/>
        </w:rPr>
        <w:t>-GIEC-</w:t>
      </w:r>
      <w:r w:rsidR="00B36E3A">
        <w:rPr>
          <w:rFonts w:ascii="Sylfaen" w:hAnsi="Sylfaen"/>
          <w:b/>
          <w:lang w:val="en-US"/>
        </w:rPr>
        <w:t>EXCITATION</w:t>
      </w:r>
      <w:r w:rsidRPr="00354270">
        <w:rPr>
          <w:rFonts w:ascii="Sylfaen" w:hAnsi="Sylfaen"/>
          <w:b/>
          <w:lang w:val="ka-GE"/>
        </w:rPr>
        <w:t>-18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622DB3">
      <w:pPr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2197A83D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521DE960" w14:textId="6C16DCEF" w:rsidR="00354270" w:rsidRPr="00DF7F06" w:rsidRDefault="00EF22AA" w:rsidP="00AF55BE">
      <w:pPr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ამ ეტაპისთვის გათვალისწინებულია</w:t>
      </w:r>
      <w:r w:rsidR="002D55E0">
        <w:rPr>
          <w:rFonts w:ascii="Sylfaen" w:hAnsi="Sylfaen"/>
        </w:rPr>
        <w:t xml:space="preserve"> </w:t>
      </w:r>
      <w:r w:rsidR="00B36E3A">
        <w:rPr>
          <w:rFonts w:ascii="Sylfaen" w:hAnsi="Sylfaen"/>
          <w:lang w:val="ka-GE"/>
        </w:rPr>
        <w:t>არგზნების</w:t>
      </w:r>
      <w:r w:rsidR="002D55E0">
        <w:rPr>
          <w:rFonts w:ascii="Sylfaen" w:hAnsi="Sylfaen"/>
          <w:lang w:val="ka-GE"/>
        </w:rPr>
        <w:t xml:space="preserve"> სისტემის</w:t>
      </w:r>
      <w:r w:rsidR="00B36E3A">
        <w:rPr>
          <w:rFonts w:ascii="Sylfaen" w:hAnsi="Sylfaen"/>
          <w:lang w:val="ka-GE"/>
        </w:rPr>
        <w:t xml:space="preserve"> პროექტირება, მონტაჟი, გაწყობა. ტესტირება, ექსპლუატაციაში ჩაშვება (სახელმწიფო ელექტრო სისტემის მოთხოვნების თანახმად)</w:t>
      </w:r>
      <w:r w:rsidR="00354270" w:rsidRPr="00DF7F06">
        <w:rPr>
          <w:rFonts w:ascii="Sylfaen" w:hAnsi="Sylfaen"/>
          <w:lang w:val="ka-GE"/>
        </w:rPr>
        <w:t xml:space="preserve"> შპს „საქართველოს საერთაშორისო ენერგეტიკული კორპორაცია“-ს კუთვნილ </w:t>
      </w:r>
      <w:r w:rsidR="00B36E3A">
        <w:rPr>
          <w:rFonts w:ascii="Sylfaen" w:hAnsi="Sylfaen"/>
          <w:lang w:val="ka-GE"/>
        </w:rPr>
        <w:t>2</w:t>
      </w:r>
      <w:r w:rsidR="00354270" w:rsidRPr="00DF7F06">
        <w:rPr>
          <w:rFonts w:ascii="Sylfaen" w:hAnsi="Sylfaen"/>
          <w:lang w:val="ka-GE"/>
        </w:rPr>
        <w:t xml:space="preserve"> (</w:t>
      </w:r>
      <w:r w:rsidR="00B36E3A">
        <w:rPr>
          <w:rFonts w:ascii="Sylfaen" w:hAnsi="Sylfaen"/>
          <w:lang w:val="ka-GE"/>
        </w:rPr>
        <w:t>ორი</w:t>
      </w:r>
      <w:r w:rsidR="00354270" w:rsidRPr="00DF7F06">
        <w:rPr>
          <w:rFonts w:ascii="Sylfaen" w:hAnsi="Sylfaen"/>
          <w:lang w:val="ka-GE"/>
        </w:rPr>
        <w:t>) ჰიდროელექტროსადგურზე, კერძოდ:</w:t>
      </w:r>
    </w:p>
    <w:p w14:paraId="1F3E0F9D" w14:textId="2AE9AC3D" w:rsidR="00354270" w:rsidRPr="00DF7F06" w:rsidRDefault="00354270" w:rsidP="00AF55BE">
      <w:pPr>
        <w:jc w:val="both"/>
        <w:rPr>
          <w:rFonts w:ascii="Sylfaen" w:hAnsi="Sylfaen"/>
          <w:lang w:val="ka-GE"/>
        </w:rPr>
      </w:pPr>
    </w:p>
    <w:p w14:paraId="61816E75" w14:textId="6DDD340A" w:rsidR="00354270" w:rsidRPr="00DF7F06" w:rsidRDefault="00354270" w:rsidP="00622DB3">
      <w:pPr>
        <w:pStyle w:val="ListParagraph"/>
        <w:numPr>
          <w:ilvl w:val="0"/>
          <w:numId w:val="30"/>
        </w:numPr>
        <w:ind w:left="450"/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ბჟუჟა ჰესი - ოზურგეთის მუნიციპალიტეტის სოფ. გომი;</w:t>
      </w:r>
    </w:p>
    <w:p w14:paraId="6987AECA" w14:textId="0E1478AE" w:rsidR="00354270" w:rsidRPr="00DF7F06" w:rsidRDefault="00B36E3A" w:rsidP="00622DB3">
      <w:pPr>
        <w:pStyle w:val="ListParagraph"/>
        <w:numPr>
          <w:ilvl w:val="0"/>
          <w:numId w:val="30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იგოეთი ჰესი - კასპის მუნიციპალიტეტი სოფ. იგოეთი.</w:t>
      </w:r>
    </w:p>
    <w:p w14:paraId="51A1937E" w14:textId="0E778991" w:rsidR="00DF7F06" w:rsidRDefault="00DF7F06" w:rsidP="00DF7F06">
      <w:pPr>
        <w:jc w:val="both"/>
        <w:rPr>
          <w:rFonts w:ascii="Sylfaen" w:hAnsi="Sylfaen"/>
          <w:b/>
          <w:lang w:val="ka-GE"/>
        </w:rPr>
      </w:pPr>
    </w:p>
    <w:p w14:paraId="1AE532B4" w14:textId="566445B9" w:rsidR="00DF7F06" w:rsidRDefault="00DF7F06" w:rsidP="00622DB3">
      <w:pPr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განხორციელების საორიენტაციო ვადები:</w:t>
      </w:r>
    </w:p>
    <w:p w14:paraId="1E1843F2" w14:textId="2A40C858" w:rsidR="00B36E3A" w:rsidRDefault="00DF7F06" w:rsidP="00B36E3A">
      <w:pPr>
        <w:pStyle w:val="ListParagraph"/>
        <w:numPr>
          <w:ilvl w:val="0"/>
          <w:numId w:val="32"/>
        </w:numPr>
        <w:ind w:left="450"/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პროექტირების ეტაპი</w:t>
      </w:r>
      <w:r>
        <w:rPr>
          <w:rFonts w:ascii="Sylfaen" w:hAnsi="Sylfaen"/>
          <w:lang w:val="ka-GE"/>
        </w:rPr>
        <w:t xml:space="preserve">: 2018 წლის </w:t>
      </w:r>
      <w:r w:rsidR="00910D16">
        <w:rPr>
          <w:rFonts w:ascii="Sylfaen" w:hAnsi="Sylfaen"/>
          <w:lang w:val="en-US"/>
        </w:rPr>
        <w:t>11</w:t>
      </w:r>
      <w:r>
        <w:rPr>
          <w:rFonts w:ascii="Sylfaen" w:hAnsi="Sylfaen"/>
          <w:lang w:val="ka-GE"/>
        </w:rPr>
        <w:t xml:space="preserve"> </w:t>
      </w:r>
      <w:r w:rsidR="00B36E3A">
        <w:rPr>
          <w:rFonts w:ascii="Sylfaen" w:hAnsi="Sylfaen"/>
          <w:lang w:val="ka-GE"/>
        </w:rPr>
        <w:t>ივნისიდან</w:t>
      </w:r>
      <w:r>
        <w:rPr>
          <w:rFonts w:ascii="Sylfaen" w:hAnsi="Sylfaen"/>
          <w:lang w:val="ka-GE"/>
        </w:rPr>
        <w:t xml:space="preserve"> </w:t>
      </w:r>
      <w:r w:rsidR="00910D16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ივ</w:t>
      </w:r>
      <w:r w:rsidR="00910D16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ისის ჩათვლით;</w:t>
      </w:r>
    </w:p>
    <w:p w14:paraId="78EE1C18" w14:textId="2D6BE6F3" w:rsidR="00B36E3A" w:rsidRPr="00B36E3A" w:rsidRDefault="00DF7F06" w:rsidP="00B36E3A">
      <w:pPr>
        <w:pStyle w:val="ListParagraph"/>
        <w:numPr>
          <w:ilvl w:val="0"/>
          <w:numId w:val="32"/>
        </w:numPr>
        <w:ind w:left="450"/>
        <w:jc w:val="both"/>
        <w:rPr>
          <w:rFonts w:ascii="Sylfaen" w:hAnsi="Sylfaen"/>
          <w:lang w:val="ka-GE"/>
        </w:rPr>
      </w:pPr>
      <w:r w:rsidRPr="00B36E3A">
        <w:rPr>
          <w:rFonts w:ascii="Sylfaen" w:hAnsi="Sylfaen"/>
          <w:lang w:val="ka-GE"/>
        </w:rPr>
        <w:t>სამუშაოების წარმოების ეტაპი:</w:t>
      </w:r>
      <w:r w:rsidR="00B36E3A">
        <w:rPr>
          <w:rFonts w:ascii="Sylfaen" w:hAnsi="Sylfaen"/>
          <w:lang w:val="ka-GE"/>
        </w:rPr>
        <w:t xml:space="preserve"> 2018</w:t>
      </w:r>
      <w:r w:rsidRPr="00B36E3A">
        <w:rPr>
          <w:rFonts w:ascii="Sylfaen" w:hAnsi="Sylfaen"/>
          <w:lang w:val="ka-GE"/>
        </w:rPr>
        <w:t xml:space="preserve"> </w:t>
      </w:r>
      <w:r w:rsidR="00B36E3A" w:rsidRPr="00B36E3A">
        <w:rPr>
          <w:rFonts w:ascii="Sylfaen" w:hAnsi="Sylfaen"/>
          <w:lang w:val="ka-GE"/>
        </w:rPr>
        <w:t xml:space="preserve">წლის </w:t>
      </w:r>
      <w:r w:rsidR="00910D16">
        <w:rPr>
          <w:rFonts w:ascii="Sylfaen" w:hAnsi="Sylfaen"/>
          <w:lang w:val="ka-GE"/>
        </w:rPr>
        <w:t>8</w:t>
      </w:r>
      <w:r w:rsidR="00B36E3A" w:rsidRPr="00B36E3A">
        <w:rPr>
          <w:rFonts w:ascii="Sylfaen" w:hAnsi="Sylfaen"/>
          <w:lang w:val="ka-GE"/>
        </w:rPr>
        <w:t xml:space="preserve">  ივლისიდან 2</w:t>
      </w:r>
      <w:r w:rsidR="00910D16">
        <w:rPr>
          <w:rFonts w:ascii="Sylfaen" w:hAnsi="Sylfaen"/>
          <w:lang w:val="ka-GE"/>
        </w:rPr>
        <w:t>7</w:t>
      </w:r>
      <w:bookmarkStart w:id="0" w:name="_GoBack"/>
      <w:bookmarkEnd w:id="0"/>
      <w:r w:rsidR="00B36E3A" w:rsidRPr="00B36E3A">
        <w:rPr>
          <w:rFonts w:ascii="Sylfaen" w:hAnsi="Sylfaen"/>
          <w:lang w:val="ka-GE"/>
        </w:rPr>
        <w:t xml:space="preserve"> ნოემბრის ჩათვლით.</w:t>
      </w:r>
    </w:p>
    <w:p w14:paraId="0C9CE484" w14:textId="0BB9FB66" w:rsidR="00FE0F77" w:rsidRPr="00B36E3A" w:rsidRDefault="00FE0F77" w:rsidP="00B36E3A">
      <w:pPr>
        <w:jc w:val="both"/>
        <w:rPr>
          <w:rFonts w:ascii="Sylfaen" w:hAnsi="Sylfaen"/>
          <w:lang w:val="ka-GE"/>
        </w:rPr>
      </w:pPr>
    </w:p>
    <w:p w14:paraId="73A202F8" w14:textId="4A7311E2" w:rsidR="00354270" w:rsidRPr="00DF7F06" w:rsidRDefault="00354270" w:rsidP="00622DB3">
      <w:pPr>
        <w:ind w:left="-270"/>
        <w:jc w:val="both"/>
        <w:rPr>
          <w:rFonts w:ascii="Sylfaen" w:hAnsi="Sylfaen"/>
          <w:b/>
          <w:lang w:val="ka-GE"/>
        </w:rPr>
      </w:pPr>
      <w:r w:rsidRPr="00DF7F06">
        <w:rPr>
          <w:rFonts w:ascii="Sylfaen" w:hAnsi="Sylfaen"/>
          <w:b/>
          <w:lang w:val="ka-GE"/>
        </w:rPr>
        <w:t>დართულ ფაილებში, გთხოვთ, იხილოთ:</w:t>
      </w:r>
    </w:p>
    <w:p w14:paraId="0A9DA98E" w14:textId="201E647C" w:rsidR="00354270" w:rsidRPr="00354270" w:rsidRDefault="00354270" w:rsidP="00622DB3">
      <w:pPr>
        <w:pStyle w:val="ListParagraph"/>
        <w:numPr>
          <w:ilvl w:val="0"/>
          <w:numId w:val="31"/>
        </w:numPr>
        <w:ind w:left="450"/>
        <w:jc w:val="both"/>
        <w:rPr>
          <w:rFonts w:ascii="Sylfaen" w:hAnsi="Sylfaen"/>
          <w:i/>
          <w:u w:val="single"/>
          <w:lang w:val="ka-GE"/>
        </w:rPr>
      </w:pPr>
      <w:r w:rsidRPr="00354270">
        <w:rPr>
          <w:rFonts w:ascii="Sylfaen" w:hAnsi="Sylfaen"/>
          <w:i/>
          <w:u w:val="single"/>
          <w:lang w:val="ka-GE"/>
        </w:rPr>
        <w:t>ტექნიკური დავალება ქართულ ენაზე;</w:t>
      </w:r>
    </w:p>
    <w:p w14:paraId="4901AA76" w14:textId="25D16B41" w:rsidR="00354270" w:rsidRPr="00354270" w:rsidRDefault="00354270" w:rsidP="00622DB3">
      <w:pPr>
        <w:pStyle w:val="ListParagraph"/>
        <w:numPr>
          <w:ilvl w:val="0"/>
          <w:numId w:val="31"/>
        </w:numPr>
        <w:ind w:left="450"/>
        <w:jc w:val="both"/>
        <w:rPr>
          <w:rFonts w:ascii="Sylfaen" w:hAnsi="Sylfaen"/>
          <w:i/>
          <w:u w:val="single"/>
          <w:lang w:val="ka-GE"/>
        </w:rPr>
      </w:pPr>
      <w:r w:rsidRPr="00354270">
        <w:rPr>
          <w:rFonts w:ascii="Sylfaen" w:hAnsi="Sylfaen"/>
          <w:i/>
          <w:u w:val="single"/>
          <w:lang w:val="ka-GE"/>
        </w:rPr>
        <w:t>ტექნიკური დავალება რუსულ ენაზე.</w:t>
      </w:r>
    </w:p>
    <w:p w14:paraId="4E66D588" w14:textId="77777777" w:rsidR="00354270" w:rsidRDefault="00354270" w:rsidP="00EC3F7B">
      <w:pPr>
        <w:jc w:val="both"/>
        <w:rPr>
          <w:rFonts w:ascii="Sylfaen" w:hAnsi="Sylfaen"/>
          <w:lang w:val="ka-GE"/>
        </w:rPr>
      </w:pPr>
    </w:p>
    <w:p w14:paraId="79F7586B" w14:textId="2958CABF" w:rsidR="00EC3F7B" w:rsidRDefault="00EC3F7B" w:rsidP="00622DB3">
      <w:pPr>
        <w:ind w:left="-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10B17154" w:rsidR="006C427C" w:rsidRPr="006C427C" w:rsidRDefault="006C427C" w:rsidP="00622DB3">
      <w:pPr>
        <w:pStyle w:val="ListParagraph"/>
        <w:numPr>
          <w:ilvl w:val="0"/>
          <w:numId w:val="7"/>
        </w:numPr>
        <w:spacing w:after="200" w:line="276" w:lineRule="auto"/>
        <w:ind w:left="90" w:hanging="374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02C24820" w14:textId="77777777" w:rsidR="00CD7482" w:rsidRDefault="00CD7482" w:rsidP="00622DB3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</w:t>
      </w:r>
      <w:r w:rsidR="00354270">
        <w:rPr>
          <w:rFonts w:ascii="Sylfaen" w:hAnsi="Sylfaen"/>
          <w:lang w:val="ka-GE"/>
        </w:rPr>
        <w:t xml:space="preserve">რი </w:t>
      </w:r>
      <w:r w:rsidR="00AF55BE"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>
        <w:rPr>
          <w:rFonts w:ascii="Sylfaen" w:hAnsi="Sylfaen"/>
          <w:lang w:val="ka-GE"/>
        </w:rPr>
        <w:t xml:space="preserve"> თითოეული ჰიდროელექტროსადგურისთვის. წინადადება უნდა შეიცავდეს:</w:t>
      </w:r>
    </w:p>
    <w:p w14:paraId="198510D3" w14:textId="6B39C4A9" w:rsidR="00E717F9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 ხარჯთაღრიცხვას თითოეული ჰიდროელექტროსადგურისთვის;</w:t>
      </w:r>
    </w:p>
    <w:p w14:paraId="56129C22" w14:textId="2ADAD20E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 სამუშაოების შესრულების გრაფიკს თითოეული ჰიდროელექტროსადგურისთვის;</w:t>
      </w:r>
    </w:p>
    <w:p w14:paraId="39FDCF81" w14:textId="3A2CD3CE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 გრაფიკთან მიბმულ გადახდის პირობებს;</w:t>
      </w:r>
    </w:p>
    <w:p w14:paraId="589729D6" w14:textId="688173C3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გადაწყვეტილების დეტალურად გაწერილი ტექნიკური </w:t>
      </w:r>
      <w:r w:rsidR="004079A8">
        <w:rPr>
          <w:rFonts w:ascii="Sylfaen" w:hAnsi="Sylfaen"/>
          <w:lang w:val="ka-GE"/>
        </w:rPr>
        <w:t>დეტალები (შემოთავაზებული პროდუქციის მწარმოებელი, მოდელი, წარმოშობის ქვეყანა, დეტალური ტექნიკური პარამეტრები).</w:t>
      </w:r>
      <w:r w:rsidR="004079A8">
        <w:rPr>
          <w:rFonts w:ascii="Sylfaen" w:hAnsi="Sylfaen"/>
          <w:lang w:val="en-US"/>
        </w:rPr>
        <w:t xml:space="preserve"> </w:t>
      </w:r>
      <w:r w:rsidR="004079A8">
        <w:rPr>
          <w:rFonts w:ascii="Sylfaen" w:hAnsi="Sylfaen"/>
          <w:lang w:val="ka-GE"/>
        </w:rPr>
        <w:t>გადაწყვეტილების დეტალური აღწერა</w:t>
      </w:r>
    </w:p>
    <w:p w14:paraId="71050C41" w14:textId="7ED4917B" w:rsidR="00DF7F06" w:rsidRDefault="00DF7F06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მონტაჟისა და გაშვების შემდგომ პერსონალის გადამზადების ღირებულება კაც/საათებში;</w:t>
      </w:r>
    </w:p>
    <w:p w14:paraId="7CC089AA" w14:textId="07862B61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14:paraId="413AE3A8" w14:textId="2D8DC77B" w:rsidR="00CD7482" w:rsidRPr="00E717F9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გარანტიის შემდგომი სერვისის განხორციელების საშუალების შემთხვევაში, წარმოდგენილი უნდა იყოს აღნიშნული სერვისის ღირებულება კაც/საათებში.</w:t>
      </w:r>
    </w:p>
    <w:p w14:paraId="41E23804" w14:textId="301498C5" w:rsidR="003744DD" w:rsidRDefault="00CD7482" w:rsidP="00622DB3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D95773">
        <w:rPr>
          <w:rFonts w:ascii="Sylfaen" w:hAnsi="Sylfaen"/>
          <w:lang w:val="ka-GE"/>
        </w:rPr>
        <w:t>კომპანიის კვალიფიკაციის</w:t>
      </w:r>
      <w:r>
        <w:rPr>
          <w:rFonts w:ascii="Sylfaen" w:hAnsi="Sylfaen"/>
          <w:lang w:val="ka-GE"/>
        </w:rPr>
        <w:t xml:space="preserve"> შესახებ:</w:t>
      </w:r>
    </w:p>
    <w:p w14:paraId="558060BF" w14:textId="3CE7B468" w:rsidR="00D95773" w:rsidRDefault="00D95773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მოკლე პრეზენტაცია;</w:t>
      </w:r>
    </w:p>
    <w:p w14:paraId="12C06C13" w14:textId="0D6E24A4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ან/და მსგავსი პროექტების განხორციელების</w:t>
      </w:r>
      <w:r w:rsidR="00D95773">
        <w:rPr>
          <w:rFonts w:ascii="Sylfaen" w:hAnsi="Sylfaen"/>
          <w:lang w:val="ka-GE"/>
        </w:rPr>
        <w:t xml:space="preserve"> შესახებ საქართველოში ან საზღვარგარეთ;</w:t>
      </w:r>
    </w:p>
    <w:p w14:paraId="068EF581" w14:textId="0F4E974E" w:rsidR="007C0ED7" w:rsidRPr="00B36E3A" w:rsidRDefault="00D95773" w:rsidP="00B36E3A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ამ პროექტში ჩართული პიროვნებების კვალიფიკაციის შესახებ.</w:t>
      </w: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6770623F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="00D95773">
        <w:rPr>
          <w:rFonts w:ascii="Sylfaen" w:hAnsi="Sylfaen" w:cs="Sylfaen"/>
          <w:lang w:val="ka-GE"/>
        </w:rPr>
        <w:t>, ინგლისურ ან რუსულ ენებზე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1DF946CE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D95773">
        <w:rPr>
          <w:rFonts w:ascii="Sylfaen" w:hAnsi="Sylfaen"/>
          <w:lang w:val="ka-GE"/>
        </w:rPr>
        <w:t xml:space="preserve"> (</w:t>
      </w:r>
      <w:r w:rsidR="00D95773" w:rsidRPr="004079A8">
        <w:rPr>
          <w:rFonts w:ascii="Sylfaen" w:hAnsi="Sylfaen"/>
          <w:lang w:val="ka-GE"/>
        </w:rPr>
        <w:t>GIG PLAZA</w:t>
      </w:r>
      <w:r w:rsidR="00D95773">
        <w:rPr>
          <w:rFonts w:ascii="Sylfaen" w:hAnsi="Sylfaen"/>
          <w:lang w:val="ka-GE"/>
        </w:rPr>
        <w:t>)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41AF48C6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r w:rsidR="006C4A86">
        <w:rPr>
          <w:rFonts w:ascii="Sylfaen" w:hAnsi="Sylfaen" w:cs="Sylfaen"/>
          <w:lang w:val="ka-GE"/>
        </w:rPr>
        <w:t>ილია კამკამიძე</w:t>
      </w:r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</w:t>
      </w:r>
      <w:r w:rsidR="006C4A86">
        <w:rPr>
          <w:rFonts w:ascii="Sylfaen" w:hAnsi="Sylfaen"/>
          <w:lang w:val="ka-GE"/>
        </w:rPr>
        <w:t>8</w:t>
      </w:r>
      <w:r w:rsidR="009135C9" w:rsidRPr="00BA06BB">
        <w:rPr>
          <w:rFonts w:ascii="Sylfaen" w:hAnsi="Sylfaen"/>
          <w:lang w:val="ka-GE"/>
        </w:rPr>
        <w:t xml:space="preserve"> </w:t>
      </w:r>
      <w:r w:rsidR="006C4A86">
        <w:rPr>
          <w:rFonts w:ascii="Sylfaen" w:hAnsi="Sylfaen"/>
          <w:lang w:val="ka-GE"/>
        </w:rPr>
        <w:t>76 07 96</w:t>
      </w:r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6128075B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910D16">
        <w:rPr>
          <w:rFonts w:ascii="Sylfaen" w:hAnsi="Sylfaen"/>
          <w:b/>
          <w:u w:val="single"/>
          <w:lang w:val="en-US"/>
        </w:rPr>
        <w:t>3</w:t>
      </w:r>
      <w:r w:rsidR="00DD37CA">
        <w:rPr>
          <w:rFonts w:ascii="Sylfaen" w:hAnsi="Sylfaen"/>
          <w:b/>
          <w:u w:val="single"/>
          <w:lang w:val="ka-GE"/>
        </w:rPr>
        <w:t>1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DD37CA">
        <w:rPr>
          <w:rFonts w:ascii="Sylfaen" w:hAnsi="Sylfaen"/>
          <w:b/>
          <w:u w:val="single"/>
          <w:lang w:val="ka-GE"/>
        </w:rPr>
        <w:t>5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D95773">
        <w:rPr>
          <w:rFonts w:ascii="Sylfaen" w:hAnsi="Sylfaen"/>
          <w:b/>
          <w:u w:val="single"/>
          <w:lang w:val="en-US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622DB3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26BC4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A1A"/>
    <w:multiLevelType w:val="hybridMultilevel"/>
    <w:tmpl w:val="5A0E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111628"/>
    <w:multiLevelType w:val="hybridMultilevel"/>
    <w:tmpl w:val="5E4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C3447"/>
    <w:multiLevelType w:val="hybridMultilevel"/>
    <w:tmpl w:val="50BA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3"/>
  </w:num>
  <w:num w:numId="21">
    <w:abstractNumId w:val="20"/>
  </w:num>
  <w:num w:numId="22">
    <w:abstractNumId w:val="13"/>
  </w:num>
  <w:num w:numId="23">
    <w:abstractNumId w:val="27"/>
  </w:num>
  <w:num w:numId="24">
    <w:abstractNumId w:val="24"/>
  </w:num>
  <w:num w:numId="25">
    <w:abstractNumId w:val="2"/>
  </w:num>
  <w:num w:numId="26">
    <w:abstractNumId w:val="18"/>
  </w:num>
  <w:num w:numId="27">
    <w:abstractNumId w:val="6"/>
  </w:num>
  <w:num w:numId="28">
    <w:abstractNumId w:val="31"/>
  </w:num>
  <w:num w:numId="29">
    <w:abstractNumId w:val="22"/>
  </w:num>
  <w:num w:numId="30">
    <w:abstractNumId w:val="5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55E0"/>
    <w:rsid w:val="002D7C66"/>
    <w:rsid w:val="002E7EF6"/>
    <w:rsid w:val="002F4A52"/>
    <w:rsid w:val="00304DEC"/>
    <w:rsid w:val="00346E14"/>
    <w:rsid w:val="00354270"/>
    <w:rsid w:val="003744DD"/>
    <w:rsid w:val="0038171B"/>
    <w:rsid w:val="00395F8F"/>
    <w:rsid w:val="003C76D6"/>
    <w:rsid w:val="004079A8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22DB3"/>
    <w:rsid w:val="00671997"/>
    <w:rsid w:val="00686AAD"/>
    <w:rsid w:val="006A3049"/>
    <w:rsid w:val="006C427C"/>
    <w:rsid w:val="006C4A86"/>
    <w:rsid w:val="006F0AAA"/>
    <w:rsid w:val="00710AFC"/>
    <w:rsid w:val="00713823"/>
    <w:rsid w:val="00716967"/>
    <w:rsid w:val="007329B1"/>
    <w:rsid w:val="007514F4"/>
    <w:rsid w:val="007A5F88"/>
    <w:rsid w:val="007B0DB3"/>
    <w:rsid w:val="007C0ED7"/>
    <w:rsid w:val="007C7527"/>
    <w:rsid w:val="00807B69"/>
    <w:rsid w:val="008205B7"/>
    <w:rsid w:val="008D0228"/>
    <w:rsid w:val="008F00D9"/>
    <w:rsid w:val="008F632B"/>
    <w:rsid w:val="008F7631"/>
    <w:rsid w:val="009018A4"/>
    <w:rsid w:val="00910D16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F55BE"/>
    <w:rsid w:val="00B31A43"/>
    <w:rsid w:val="00B36D94"/>
    <w:rsid w:val="00B36E3A"/>
    <w:rsid w:val="00B65547"/>
    <w:rsid w:val="00BA06BB"/>
    <w:rsid w:val="00BB45CC"/>
    <w:rsid w:val="00BD12F9"/>
    <w:rsid w:val="00C2431B"/>
    <w:rsid w:val="00C65ADD"/>
    <w:rsid w:val="00C7039C"/>
    <w:rsid w:val="00C76FED"/>
    <w:rsid w:val="00C91485"/>
    <w:rsid w:val="00CB0B4A"/>
    <w:rsid w:val="00CD7482"/>
    <w:rsid w:val="00CF394F"/>
    <w:rsid w:val="00D035F3"/>
    <w:rsid w:val="00D17396"/>
    <w:rsid w:val="00D3585C"/>
    <w:rsid w:val="00D657C7"/>
    <w:rsid w:val="00D70CD3"/>
    <w:rsid w:val="00D95773"/>
    <w:rsid w:val="00DA77CC"/>
    <w:rsid w:val="00DB76FC"/>
    <w:rsid w:val="00DD37CA"/>
    <w:rsid w:val="00DF7F06"/>
    <w:rsid w:val="00E13FC4"/>
    <w:rsid w:val="00E717F9"/>
    <w:rsid w:val="00E75DFA"/>
    <w:rsid w:val="00E95548"/>
    <w:rsid w:val="00EB4F3E"/>
    <w:rsid w:val="00EC3F7B"/>
    <w:rsid w:val="00ED0519"/>
    <w:rsid w:val="00EE3B35"/>
    <w:rsid w:val="00EE4823"/>
    <w:rsid w:val="00EF22AA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16</cp:revision>
  <cp:lastPrinted>2018-03-22T07:17:00Z</cp:lastPrinted>
  <dcterms:created xsi:type="dcterms:W3CDTF">2017-08-15T12:30:00Z</dcterms:created>
  <dcterms:modified xsi:type="dcterms:W3CDTF">2018-05-08T07:43:00Z</dcterms:modified>
</cp:coreProperties>
</file>